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2E" w:rsidRDefault="004E7F2E" w:rsidP="004E7F2E"/>
    <w:p w:rsidR="004E7F2E" w:rsidRPr="00AE5E4F" w:rsidRDefault="004E7F2E" w:rsidP="004E7F2E">
      <w:pPr>
        <w:tabs>
          <w:tab w:val="left" w:pos="7635"/>
        </w:tabs>
        <w:rPr>
          <w:b/>
          <w:sz w:val="36"/>
          <w:szCs w:val="36"/>
        </w:rPr>
      </w:pPr>
      <w:r w:rsidRPr="00AE5E4F">
        <w:rPr>
          <w:b/>
          <w:sz w:val="36"/>
          <w:szCs w:val="36"/>
        </w:rPr>
        <w:t xml:space="preserve">B. COSTI DELLA PRODUZIONE     </w:t>
      </w:r>
    </w:p>
    <w:p w:rsidR="00AE5E4F" w:rsidRDefault="0033070C" w:rsidP="0033070C">
      <w:pPr>
        <w:tabs>
          <w:tab w:val="left" w:pos="76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</w:p>
    <w:p w:rsidR="00AE5E4F" w:rsidRPr="004E7F2E" w:rsidRDefault="004E7F2E" w:rsidP="00AE5E4F">
      <w:pPr>
        <w:tabs>
          <w:tab w:val="left" w:pos="7635"/>
        </w:tabs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AE5E4F">
        <w:rPr>
          <w:b/>
          <w:sz w:val="32"/>
          <w:szCs w:val="32"/>
        </w:rPr>
        <w:t xml:space="preserve">                                                                           </w:t>
      </w:r>
    </w:p>
    <w:p w:rsidR="004E7F2E" w:rsidRPr="00475D7D" w:rsidRDefault="00AE5E4F" w:rsidP="00AE5E4F">
      <w:pPr>
        <w:tabs>
          <w:tab w:val="left" w:pos="5542"/>
          <w:tab w:val="left" w:pos="7485"/>
          <w:tab w:val="left" w:pos="8841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ab/>
        <w:t xml:space="preserve">           </w:t>
      </w:r>
      <w:r w:rsidRPr="00AE5E4F">
        <w:rPr>
          <w:b/>
          <w:sz w:val="28"/>
          <w:szCs w:val="28"/>
        </w:rPr>
        <w:t>ANNO</w:t>
      </w:r>
      <w:r>
        <w:rPr>
          <w:b/>
          <w:sz w:val="32"/>
          <w:szCs w:val="32"/>
        </w:rPr>
        <w:t xml:space="preserve">       </w:t>
      </w:r>
      <w:r w:rsidR="004E7F2E" w:rsidRPr="00475D7D">
        <w:rPr>
          <w:b/>
          <w:sz w:val="28"/>
          <w:szCs w:val="28"/>
        </w:rPr>
        <w:t>2022</w:t>
      </w:r>
      <w:r w:rsidR="004E7F2E" w:rsidRPr="00475D7D">
        <w:rPr>
          <w:b/>
          <w:sz w:val="28"/>
          <w:szCs w:val="28"/>
        </w:rPr>
        <w:tab/>
      </w:r>
    </w:p>
    <w:tbl>
      <w:tblPr>
        <w:tblStyle w:val="Grigliatabella"/>
        <w:tblW w:w="0" w:type="auto"/>
        <w:tblLook w:val="04A0"/>
      </w:tblPr>
      <w:tblGrid>
        <w:gridCol w:w="7196"/>
        <w:gridCol w:w="1501"/>
      </w:tblGrid>
      <w:tr w:rsidR="001130C3" w:rsidTr="00AE5E4F">
        <w:tc>
          <w:tcPr>
            <w:tcW w:w="7196" w:type="dxa"/>
          </w:tcPr>
          <w:p w:rsidR="001130C3" w:rsidRPr="001130C3" w:rsidRDefault="001130C3" w:rsidP="004E7F2E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>6. Materie prime, sussidiarie, di consumo e merci</w:t>
            </w:r>
          </w:p>
        </w:tc>
        <w:tc>
          <w:tcPr>
            <w:tcW w:w="1501" w:type="dxa"/>
          </w:tcPr>
          <w:p w:rsidR="001130C3" w:rsidRPr="001130C3" w:rsidRDefault="001130C3" w:rsidP="004E7F2E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>36.523.798</w:t>
            </w:r>
          </w:p>
        </w:tc>
      </w:tr>
      <w:tr w:rsidR="001130C3" w:rsidTr="00AE5E4F">
        <w:tc>
          <w:tcPr>
            <w:tcW w:w="7196" w:type="dxa"/>
          </w:tcPr>
          <w:p w:rsidR="001130C3" w:rsidRPr="001130C3" w:rsidRDefault="001130C3" w:rsidP="002B6C3B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>7.</w:t>
            </w:r>
            <w:r w:rsidRPr="001130C3">
              <w:rPr>
                <w:b/>
                <w:sz w:val="28"/>
                <w:szCs w:val="28"/>
              </w:rPr>
              <w:t xml:space="preserve"> </w:t>
            </w:r>
            <w:r w:rsidRPr="001130C3">
              <w:rPr>
                <w:sz w:val="28"/>
                <w:szCs w:val="28"/>
              </w:rPr>
              <w:t>Servizi</w:t>
            </w:r>
            <w:r w:rsidRPr="001130C3">
              <w:rPr>
                <w:sz w:val="28"/>
                <w:szCs w:val="28"/>
              </w:rPr>
              <w:tab/>
            </w:r>
          </w:p>
        </w:tc>
        <w:tc>
          <w:tcPr>
            <w:tcW w:w="1501" w:type="dxa"/>
          </w:tcPr>
          <w:p w:rsidR="001130C3" w:rsidRPr="001130C3" w:rsidRDefault="001130C3" w:rsidP="00F91296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 xml:space="preserve">   </w:t>
            </w:r>
            <w:r w:rsidR="00CE5041">
              <w:rPr>
                <w:sz w:val="28"/>
                <w:szCs w:val="28"/>
              </w:rPr>
              <w:t xml:space="preserve">           </w:t>
            </w:r>
            <w:r w:rsidRPr="001130C3">
              <w:rPr>
                <w:sz w:val="28"/>
                <w:szCs w:val="28"/>
              </w:rPr>
              <w:t>6.362.852</w:t>
            </w:r>
          </w:p>
        </w:tc>
      </w:tr>
      <w:tr w:rsidR="001130C3" w:rsidTr="00AE5E4F">
        <w:tc>
          <w:tcPr>
            <w:tcW w:w="7196" w:type="dxa"/>
          </w:tcPr>
          <w:p w:rsidR="001130C3" w:rsidRPr="001130C3" w:rsidRDefault="001130C3" w:rsidP="00AA2D2A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 xml:space="preserve">8. Per godimento di beni di terzi </w:t>
            </w:r>
          </w:p>
        </w:tc>
        <w:tc>
          <w:tcPr>
            <w:tcW w:w="1501" w:type="dxa"/>
          </w:tcPr>
          <w:p w:rsidR="001130C3" w:rsidRPr="001130C3" w:rsidRDefault="001130C3" w:rsidP="00F91296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 xml:space="preserve">      </w:t>
            </w:r>
            <w:r w:rsidR="00CE5041">
              <w:rPr>
                <w:sz w:val="28"/>
                <w:szCs w:val="28"/>
              </w:rPr>
              <w:t xml:space="preserve">  </w:t>
            </w:r>
            <w:r w:rsidRPr="001130C3">
              <w:rPr>
                <w:sz w:val="28"/>
                <w:szCs w:val="28"/>
              </w:rPr>
              <w:t>357.919</w:t>
            </w:r>
          </w:p>
        </w:tc>
      </w:tr>
      <w:tr w:rsidR="001130C3" w:rsidTr="00AE5E4F">
        <w:trPr>
          <w:trHeight w:val="1003"/>
        </w:trPr>
        <w:tc>
          <w:tcPr>
            <w:tcW w:w="7196" w:type="dxa"/>
          </w:tcPr>
          <w:p w:rsidR="001130C3" w:rsidRDefault="001130C3" w:rsidP="00AA2D2A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>9.</w:t>
            </w:r>
            <w:r w:rsidRPr="001130C3">
              <w:rPr>
                <w:b/>
                <w:sz w:val="28"/>
                <w:szCs w:val="28"/>
              </w:rPr>
              <w:t xml:space="preserve"> </w:t>
            </w:r>
            <w:r w:rsidRPr="001130C3">
              <w:rPr>
                <w:sz w:val="28"/>
                <w:szCs w:val="28"/>
              </w:rPr>
              <w:t>Per il personale:</w:t>
            </w:r>
          </w:p>
          <w:p w:rsidR="001130C3" w:rsidRPr="001130C3" w:rsidRDefault="001130C3" w:rsidP="00AA2D2A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 xml:space="preserve">a. Salari e stipendi  </w:t>
            </w:r>
          </w:p>
          <w:p w:rsidR="001130C3" w:rsidRPr="001130C3" w:rsidRDefault="001130C3" w:rsidP="00AA2D2A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>b. Oneri sociali</w:t>
            </w:r>
          </w:p>
          <w:p w:rsidR="00B507F5" w:rsidRDefault="001130C3" w:rsidP="00AA2D2A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>c. Trattamento di fine rapporto maturato nell'anno</w:t>
            </w:r>
          </w:p>
          <w:p w:rsidR="001130C3" w:rsidRDefault="00B507F5" w:rsidP="00AA2D2A">
            <w:pPr>
              <w:rPr>
                <w:sz w:val="28"/>
                <w:szCs w:val="28"/>
              </w:rPr>
            </w:pPr>
            <w:r w:rsidRPr="00B507F5">
              <w:rPr>
                <w:sz w:val="28"/>
                <w:szCs w:val="28"/>
              </w:rPr>
              <w:t>e. Altri costi</w:t>
            </w:r>
            <w:r w:rsidR="001130C3" w:rsidRPr="00B507F5">
              <w:rPr>
                <w:sz w:val="28"/>
                <w:szCs w:val="28"/>
              </w:rPr>
              <w:tab/>
            </w:r>
          </w:p>
          <w:p w:rsidR="009C0C2A" w:rsidRPr="00295B8B" w:rsidRDefault="009C0C2A" w:rsidP="00AA2D2A">
            <w:pPr>
              <w:rPr>
                <w:b/>
                <w:sz w:val="28"/>
                <w:szCs w:val="28"/>
              </w:rPr>
            </w:pPr>
            <w:r w:rsidRPr="00295B8B">
              <w:rPr>
                <w:b/>
                <w:sz w:val="28"/>
                <w:szCs w:val="28"/>
              </w:rPr>
              <w:t>Totale costi per il personale</w:t>
            </w:r>
          </w:p>
        </w:tc>
        <w:tc>
          <w:tcPr>
            <w:tcW w:w="1501" w:type="dxa"/>
          </w:tcPr>
          <w:p w:rsidR="001130C3" w:rsidRDefault="001130C3" w:rsidP="00AA2D2A">
            <w:pPr>
              <w:rPr>
                <w:sz w:val="32"/>
                <w:szCs w:val="32"/>
              </w:rPr>
            </w:pPr>
            <w:r>
              <w:t xml:space="preserve">  </w:t>
            </w:r>
          </w:p>
          <w:p w:rsidR="001130C3" w:rsidRPr="001130C3" w:rsidRDefault="001130C3" w:rsidP="001130C3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>11.090.087</w:t>
            </w:r>
          </w:p>
          <w:p w:rsidR="001130C3" w:rsidRPr="001130C3" w:rsidRDefault="001130C3" w:rsidP="001130C3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>3.697.950</w:t>
            </w:r>
          </w:p>
          <w:p w:rsidR="001130C3" w:rsidRDefault="001130C3" w:rsidP="001130C3">
            <w:pPr>
              <w:rPr>
                <w:sz w:val="28"/>
                <w:szCs w:val="28"/>
              </w:rPr>
            </w:pPr>
            <w:r w:rsidRPr="001130C3">
              <w:rPr>
                <w:sz w:val="28"/>
                <w:szCs w:val="28"/>
              </w:rPr>
              <w:t xml:space="preserve">    925.395</w:t>
            </w:r>
          </w:p>
          <w:p w:rsidR="00B507F5" w:rsidRDefault="00B507F5" w:rsidP="0011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7F5">
              <w:rPr>
                <w:sz w:val="28"/>
                <w:szCs w:val="28"/>
              </w:rPr>
              <w:t>2.329.534</w:t>
            </w:r>
          </w:p>
          <w:p w:rsidR="009C0C2A" w:rsidRPr="009C0C2A" w:rsidRDefault="009C0C2A" w:rsidP="001130C3">
            <w:pPr>
              <w:rPr>
                <w:sz w:val="28"/>
                <w:szCs w:val="28"/>
              </w:rPr>
            </w:pPr>
            <w:r w:rsidRPr="009C0C2A">
              <w:rPr>
                <w:sz w:val="28"/>
                <w:szCs w:val="28"/>
              </w:rPr>
              <w:t>18.042.966</w:t>
            </w:r>
          </w:p>
        </w:tc>
      </w:tr>
      <w:tr w:rsidR="001130C3" w:rsidTr="00AE5E4F">
        <w:tc>
          <w:tcPr>
            <w:tcW w:w="7196" w:type="dxa"/>
          </w:tcPr>
          <w:p w:rsidR="001130C3" w:rsidRDefault="00B507F5" w:rsidP="00B507F5">
            <w:pPr>
              <w:rPr>
                <w:sz w:val="28"/>
                <w:szCs w:val="28"/>
              </w:rPr>
            </w:pPr>
            <w:r w:rsidRPr="002572B1">
              <w:rPr>
                <w:sz w:val="28"/>
                <w:szCs w:val="28"/>
              </w:rPr>
              <w:t>10</w:t>
            </w:r>
            <w:r w:rsidR="002572B1" w:rsidRPr="002572B1">
              <w:rPr>
                <w:sz w:val="28"/>
                <w:szCs w:val="28"/>
              </w:rPr>
              <w:t>. Ammortamenti e svalutazioni:</w:t>
            </w:r>
          </w:p>
          <w:p w:rsidR="002572B1" w:rsidRDefault="002572B1" w:rsidP="00B507F5">
            <w:pPr>
              <w:rPr>
                <w:sz w:val="28"/>
                <w:szCs w:val="28"/>
              </w:rPr>
            </w:pPr>
            <w:r w:rsidRPr="002572B1">
              <w:rPr>
                <w:sz w:val="28"/>
                <w:szCs w:val="28"/>
              </w:rPr>
              <w:t>a. Ammortamenti immobilizzazioni immateriali</w:t>
            </w:r>
          </w:p>
          <w:p w:rsidR="002572B1" w:rsidRDefault="002572B1" w:rsidP="00B507F5">
            <w:pPr>
              <w:rPr>
                <w:sz w:val="28"/>
                <w:szCs w:val="28"/>
              </w:rPr>
            </w:pPr>
            <w:r w:rsidRPr="002572B1">
              <w:rPr>
                <w:sz w:val="28"/>
                <w:szCs w:val="28"/>
              </w:rPr>
              <w:t>b. Ammortamento immobilizzazioni materiali</w:t>
            </w:r>
          </w:p>
          <w:p w:rsidR="00512C46" w:rsidRDefault="00512C46" w:rsidP="00B507F5">
            <w:pPr>
              <w:rPr>
                <w:sz w:val="28"/>
                <w:szCs w:val="28"/>
              </w:rPr>
            </w:pPr>
            <w:r w:rsidRPr="00512C46">
              <w:rPr>
                <w:sz w:val="28"/>
                <w:szCs w:val="28"/>
              </w:rPr>
              <w:t>d. Svalutazione dei crediti dell'attivo circolante</w:t>
            </w:r>
          </w:p>
          <w:p w:rsidR="00512C46" w:rsidRPr="00295B8B" w:rsidRDefault="00512C46" w:rsidP="00B507F5">
            <w:pPr>
              <w:rPr>
                <w:b/>
                <w:sz w:val="28"/>
                <w:szCs w:val="28"/>
              </w:rPr>
            </w:pPr>
            <w:r w:rsidRPr="00295B8B">
              <w:rPr>
                <w:b/>
                <w:sz w:val="28"/>
                <w:szCs w:val="28"/>
              </w:rPr>
              <w:t>Totale ammortamenti e svalutazioni</w:t>
            </w:r>
          </w:p>
        </w:tc>
        <w:tc>
          <w:tcPr>
            <w:tcW w:w="1501" w:type="dxa"/>
          </w:tcPr>
          <w:p w:rsidR="001130C3" w:rsidRDefault="001130C3" w:rsidP="00F91296">
            <w:pPr>
              <w:rPr>
                <w:sz w:val="32"/>
                <w:szCs w:val="32"/>
              </w:rPr>
            </w:pPr>
          </w:p>
          <w:p w:rsidR="002572B1" w:rsidRDefault="002572B1" w:rsidP="00F91296">
            <w:pPr>
              <w:rPr>
                <w:sz w:val="28"/>
                <w:szCs w:val="28"/>
              </w:rPr>
            </w:pPr>
            <w:r w:rsidRPr="002572B1">
              <w:rPr>
                <w:sz w:val="28"/>
                <w:szCs w:val="28"/>
              </w:rPr>
              <w:t>1.779.593</w:t>
            </w:r>
          </w:p>
          <w:p w:rsidR="002572B1" w:rsidRDefault="002572B1" w:rsidP="00F91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572B1">
              <w:rPr>
                <w:sz w:val="28"/>
                <w:szCs w:val="28"/>
              </w:rPr>
              <w:t>249.227</w:t>
            </w:r>
          </w:p>
          <w:p w:rsidR="009D14D2" w:rsidRDefault="009D14D2" w:rsidP="00F91296">
            <w:pPr>
              <w:rPr>
                <w:sz w:val="28"/>
                <w:szCs w:val="28"/>
              </w:rPr>
            </w:pPr>
          </w:p>
          <w:p w:rsidR="009D14D2" w:rsidRPr="003A121A" w:rsidRDefault="009D14D2" w:rsidP="00F91296">
            <w:pPr>
              <w:rPr>
                <w:sz w:val="28"/>
                <w:szCs w:val="28"/>
              </w:rPr>
            </w:pPr>
            <w:r w:rsidRPr="003A121A">
              <w:rPr>
                <w:sz w:val="28"/>
                <w:szCs w:val="28"/>
              </w:rPr>
              <w:t>2.028.820</w:t>
            </w:r>
          </w:p>
        </w:tc>
      </w:tr>
      <w:tr w:rsidR="001130C3" w:rsidTr="00AE5E4F">
        <w:tc>
          <w:tcPr>
            <w:tcW w:w="7196" w:type="dxa"/>
          </w:tcPr>
          <w:p w:rsidR="001130C3" w:rsidRPr="00475D7D" w:rsidRDefault="00475D7D" w:rsidP="00F91296">
            <w:pPr>
              <w:rPr>
                <w:sz w:val="28"/>
                <w:szCs w:val="28"/>
              </w:rPr>
            </w:pPr>
            <w:r w:rsidRPr="00475D7D">
              <w:rPr>
                <w:sz w:val="28"/>
                <w:szCs w:val="28"/>
              </w:rPr>
              <w:t>11. Variazioni delle rimanenze</w:t>
            </w:r>
            <w:r w:rsidR="001130C3" w:rsidRPr="00475D7D">
              <w:rPr>
                <w:sz w:val="28"/>
                <w:szCs w:val="28"/>
              </w:rPr>
              <w:tab/>
            </w:r>
          </w:p>
        </w:tc>
        <w:tc>
          <w:tcPr>
            <w:tcW w:w="1501" w:type="dxa"/>
          </w:tcPr>
          <w:p w:rsidR="001130C3" w:rsidRPr="00475D7D" w:rsidRDefault="001130C3" w:rsidP="00475D7D">
            <w:pPr>
              <w:rPr>
                <w:sz w:val="28"/>
                <w:szCs w:val="28"/>
              </w:rPr>
            </w:pPr>
            <w:r w:rsidRPr="00475D7D">
              <w:rPr>
                <w:sz w:val="28"/>
                <w:szCs w:val="28"/>
              </w:rPr>
              <w:t xml:space="preserve">   </w:t>
            </w:r>
            <w:r w:rsidR="00475D7D">
              <w:rPr>
                <w:sz w:val="28"/>
                <w:szCs w:val="28"/>
              </w:rPr>
              <w:t xml:space="preserve">   </w:t>
            </w:r>
            <w:r w:rsidR="00475D7D" w:rsidRPr="00475D7D">
              <w:rPr>
                <w:sz w:val="28"/>
                <w:szCs w:val="28"/>
              </w:rPr>
              <w:t>10.654</w:t>
            </w:r>
          </w:p>
        </w:tc>
      </w:tr>
      <w:tr w:rsidR="001130C3" w:rsidTr="00AE5E4F">
        <w:tc>
          <w:tcPr>
            <w:tcW w:w="7196" w:type="dxa"/>
          </w:tcPr>
          <w:p w:rsidR="001130C3" w:rsidRPr="00475D7D" w:rsidRDefault="00475D7D" w:rsidP="00F91296">
            <w:pPr>
              <w:rPr>
                <w:sz w:val="28"/>
                <w:szCs w:val="28"/>
              </w:rPr>
            </w:pPr>
            <w:r w:rsidRPr="00475D7D">
              <w:rPr>
                <w:sz w:val="28"/>
                <w:szCs w:val="28"/>
              </w:rPr>
              <w:t>12. Accantonamenti per rischi</w:t>
            </w:r>
          </w:p>
        </w:tc>
        <w:tc>
          <w:tcPr>
            <w:tcW w:w="1501" w:type="dxa"/>
          </w:tcPr>
          <w:p w:rsidR="001130C3" w:rsidRPr="00475D7D" w:rsidRDefault="00475D7D" w:rsidP="00F91296">
            <w:pPr>
              <w:rPr>
                <w:sz w:val="28"/>
                <w:szCs w:val="28"/>
              </w:rPr>
            </w:pPr>
            <w:r w:rsidRPr="00475D7D">
              <w:rPr>
                <w:sz w:val="28"/>
                <w:szCs w:val="28"/>
              </w:rPr>
              <w:t>9.197.131</w:t>
            </w:r>
          </w:p>
        </w:tc>
      </w:tr>
      <w:tr w:rsidR="001130C3" w:rsidTr="00AE5E4F">
        <w:tc>
          <w:tcPr>
            <w:tcW w:w="7196" w:type="dxa"/>
          </w:tcPr>
          <w:p w:rsidR="001130C3" w:rsidRPr="00475D7D" w:rsidRDefault="00475D7D" w:rsidP="00F91296">
            <w:pPr>
              <w:rPr>
                <w:sz w:val="28"/>
                <w:szCs w:val="28"/>
              </w:rPr>
            </w:pPr>
            <w:r w:rsidRPr="00475D7D">
              <w:rPr>
                <w:sz w:val="28"/>
                <w:szCs w:val="28"/>
              </w:rPr>
              <w:t>13. Altri accantonamenti</w:t>
            </w:r>
            <w:r w:rsidR="001130C3" w:rsidRPr="00475D7D">
              <w:rPr>
                <w:sz w:val="28"/>
                <w:szCs w:val="28"/>
              </w:rPr>
              <w:tab/>
            </w:r>
          </w:p>
        </w:tc>
        <w:tc>
          <w:tcPr>
            <w:tcW w:w="1501" w:type="dxa"/>
          </w:tcPr>
          <w:p w:rsidR="001130C3" w:rsidRPr="00475D7D" w:rsidRDefault="00475D7D" w:rsidP="00475D7D">
            <w:pPr>
              <w:rPr>
                <w:sz w:val="28"/>
                <w:szCs w:val="28"/>
              </w:rPr>
            </w:pPr>
            <w:r w:rsidRPr="00475D7D">
              <w:rPr>
                <w:sz w:val="28"/>
                <w:szCs w:val="28"/>
              </w:rPr>
              <w:t xml:space="preserve">       50.424</w:t>
            </w:r>
          </w:p>
        </w:tc>
      </w:tr>
      <w:tr w:rsidR="001130C3" w:rsidTr="00AE5E4F">
        <w:tc>
          <w:tcPr>
            <w:tcW w:w="7196" w:type="dxa"/>
          </w:tcPr>
          <w:p w:rsidR="001130C3" w:rsidRPr="00AE5E4F" w:rsidRDefault="00AE5E4F" w:rsidP="00F91296">
            <w:pPr>
              <w:rPr>
                <w:sz w:val="28"/>
                <w:szCs w:val="28"/>
              </w:rPr>
            </w:pPr>
            <w:r w:rsidRPr="00AE5E4F">
              <w:rPr>
                <w:sz w:val="28"/>
                <w:szCs w:val="28"/>
              </w:rPr>
              <w:t>14. Oneri diversi di gestione</w:t>
            </w:r>
          </w:p>
        </w:tc>
        <w:tc>
          <w:tcPr>
            <w:tcW w:w="1501" w:type="dxa"/>
          </w:tcPr>
          <w:p w:rsidR="001130C3" w:rsidRPr="00AE5E4F" w:rsidRDefault="00AE5E4F" w:rsidP="00F91296">
            <w:pPr>
              <w:rPr>
                <w:sz w:val="28"/>
                <w:szCs w:val="28"/>
              </w:rPr>
            </w:pPr>
            <w:r w:rsidRPr="00AE5E4F">
              <w:rPr>
                <w:sz w:val="28"/>
                <w:szCs w:val="28"/>
              </w:rPr>
              <w:t>1.560.695</w:t>
            </w:r>
          </w:p>
        </w:tc>
      </w:tr>
      <w:tr w:rsidR="001130C3" w:rsidTr="00AE5E4F">
        <w:tc>
          <w:tcPr>
            <w:tcW w:w="7196" w:type="dxa"/>
          </w:tcPr>
          <w:p w:rsidR="001130C3" w:rsidRDefault="001130C3" w:rsidP="00F91296">
            <w:pPr>
              <w:rPr>
                <w:sz w:val="32"/>
                <w:szCs w:val="32"/>
              </w:rPr>
            </w:pPr>
          </w:p>
        </w:tc>
        <w:tc>
          <w:tcPr>
            <w:tcW w:w="1501" w:type="dxa"/>
          </w:tcPr>
          <w:p w:rsidR="001130C3" w:rsidRDefault="001130C3" w:rsidP="00F91296">
            <w:pPr>
              <w:rPr>
                <w:sz w:val="32"/>
                <w:szCs w:val="32"/>
              </w:rPr>
            </w:pPr>
          </w:p>
        </w:tc>
      </w:tr>
      <w:tr w:rsidR="001130C3" w:rsidTr="00AE5E4F">
        <w:tc>
          <w:tcPr>
            <w:tcW w:w="7196" w:type="dxa"/>
          </w:tcPr>
          <w:p w:rsidR="001130C3" w:rsidRPr="00CE5041" w:rsidRDefault="00AE5E4F" w:rsidP="00F91296">
            <w:pPr>
              <w:rPr>
                <w:b/>
                <w:sz w:val="28"/>
                <w:szCs w:val="28"/>
                <w:highlight w:val="cyan"/>
              </w:rPr>
            </w:pPr>
            <w:r w:rsidRPr="00CE5041">
              <w:rPr>
                <w:b/>
                <w:sz w:val="28"/>
                <w:szCs w:val="28"/>
                <w:highlight w:val="cyan"/>
              </w:rPr>
              <w:t>TOTALE COSTI DI PRODUZIONE                                        B</w:t>
            </w:r>
          </w:p>
        </w:tc>
        <w:tc>
          <w:tcPr>
            <w:tcW w:w="1501" w:type="dxa"/>
          </w:tcPr>
          <w:p w:rsidR="001130C3" w:rsidRPr="00CE5041" w:rsidRDefault="00AE5E4F" w:rsidP="00F91296">
            <w:pPr>
              <w:rPr>
                <w:b/>
                <w:sz w:val="28"/>
                <w:szCs w:val="28"/>
                <w:highlight w:val="cyan"/>
              </w:rPr>
            </w:pPr>
            <w:r w:rsidRPr="00CE5041">
              <w:rPr>
                <w:b/>
                <w:sz w:val="28"/>
                <w:szCs w:val="28"/>
                <w:highlight w:val="cyan"/>
              </w:rPr>
              <w:t>74.135.259</w:t>
            </w:r>
          </w:p>
        </w:tc>
      </w:tr>
    </w:tbl>
    <w:p w:rsidR="00AA2D2A" w:rsidRPr="004E7F2E" w:rsidRDefault="00AA2D2A" w:rsidP="00AA2D2A">
      <w:pPr>
        <w:rPr>
          <w:sz w:val="32"/>
          <w:szCs w:val="32"/>
        </w:rPr>
      </w:pPr>
    </w:p>
    <w:p w:rsidR="00AA2D2A" w:rsidRPr="004E7F2E" w:rsidRDefault="00AA2D2A" w:rsidP="00AA2D2A">
      <w:pPr>
        <w:rPr>
          <w:sz w:val="32"/>
          <w:szCs w:val="32"/>
        </w:rPr>
      </w:pPr>
    </w:p>
    <w:p w:rsidR="00AA2D2A" w:rsidRPr="004E7F2E" w:rsidRDefault="00AA2D2A" w:rsidP="00AA2D2A">
      <w:pPr>
        <w:rPr>
          <w:sz w:val="32"/>
          <w:szCs w:val="32"/>
        </w:rPr>
      </w:pPr>
    </w:p>
    <w:p w:rsidR="00AA2D2A" w:rsidRPr="004E7F2E" w:rsidRDefault="00AA2D2A" w:rsidP="00AA2D2A">
      <w:pPr>
        <w:rPr>
          <w:sz w:val="32"/>
          <w:szCs w:val="32"/>
        </w:rPr>
      </w:pPr>
    </w:p>
    <w:p w:rsidR="00AA2D2A" w:rsidRPr="004E7F2E" w:rsidRDefault="00AA2D2A" w:rsidP="00AA2D2A">
      <w:pPr>
        <w:rPr>
          <w:sz w:val="32"/>
          <w:szCs w:val="32"/>
        </w:rPr>
      </w:pPr>
    </w:p>
    <w:sectPr w:rsidR="00AA2D2A" w:rsidRPr="004E7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05" w:rsidRDefault="00375D05" w:rsidP="004E7F2E">
      <w:pPr>
        <w:spacing w:after="0" w:line="240" w:lineRule="auto"/>
      </w:pPr>
      <w:r>
        <w:separator/>
      </w:r>
    </w:p>
  </w:endnote>
  <w:endnote w:type="continuationSeparator" w:id="1">
    <w:p w:rsidR="00375D05" w:rsidRDefault="00375D05" w:rsidP="004E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05" w:rsidRDefault="00375D05" w:rsidP="004E7F2E">
      <w:pPr>
        <w:spacing w:after="0" w:line="240" w:lineRule="auto"/>
      </w:pPr>
      <w:r>
        <w:separator/>
      </w:r>
    </w:p>
  </w:footnote>
  <w:footnote w:type="continuationSeparator" w:id="1">
    <w:p w:rsidR="00375D05" w:rsidRDefault="00375D05" w:rsidP="004E7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F2E"/>
    <w:rsid w:val="001130C3"/>
    <w:rsid w:val="002572B1"/>
    <w:rsid w:val="00295B8B"/>
    <w:rsid w:val="002B6C3B"/>
    <w:rsid w:val="0033070C"/>
    <w:rsid w:val="00375D05"/>
    <w:rsid w:val="003A121A"/>
    <w:rsid w:val="00475D7D"/>
    <w:rsid w:val="004E7F2E"/>
    <w:rsid w:val="00512C46"/>
    <w:rsid w:val="007F4337"/>
    <w:rsid w:val="009C0C2A"/>
    <w:rsid w:val="009D14D2"/>
    <w:rsid w:val="00AA2D2A"/>
    <w:rsid w:val="00AE5E4F"/>
    <w:rsid w:val="00B507F5"/>
    <w:rsid w:val="00C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E7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F2E"/>
  </w:style>
  <w:style w:type="paragraph" w:styleId="Pidipagina">
    <w:name w:val="footer"/>
    <w:basedOn w:val="Normale"/>
    <w:link w:val="PidipaginaCarattere"/>
    <w:uiPriority w:val="99"/>
    <w:semiHidden/>
    <w:unhideWhenUsed/>
    <w:rsid w:val="004E7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7F2E"/>
  </w:style>
  <w:style w:type="table" w:styleId="Grigliatabella">
    <w:name w:val="Table Grid"/>
    <w:basedOn w:val="Tabellanormale"/>
    <w:uiPriority w:val="59"/>
    <w:rsid w:val="004E7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fausto.picone</dc:creator>
  <cp:keywords/>
  <dc:description/>
  <cp:lastModifiedBy>fausto.picone</cp:lastModifiedBy>
  <cp:revision>14</cp:revision>
  <dcterms:created xsi:type="dcterms:W3CDTF">2024-05-28T08:29:00Z</dcterms:created>
  <dcterms:modified xsi:type="dcterms:W3CDTF">2024-05-28T09:10:00Z</dcterms:modified>
</cp:coreProperties>
</file>